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>Сведения</w:t>
      </w:r>
    </w:p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>о доходах, расходах, об имуществе и обязательствах имущественного характера муниципальных служащих</w:t>
      </w:r>
    </w:p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 xml:space="preserve"> и лиц, замещающих муниципальные должности Контрольно-счетной палаты города Кургана, а также их супруги (супруга) и несовершеннолетних детей за период с 1 января 201</w:t>
      </w:r>
      <w:r w:rsidR="00082635" w:rsidRPr="00A321C2">
        <w:rPr>
          <w:rFonts w:ascii="PT Astra Serif" w:hAnsi="PT Astra Serif"/>
        </w:rPr>
        <w:t>9</w:t>
      </w:r>
      <w:r w:rsidRPr="00A321C2">
        <w:rPr>
          <w:rFonts w:ascii="PT Astra Serif" w:hAnsi="PT Astra Serif"/>
        </w:rPr>
        <w:t xml:space="preserve"> года по 31 декабря 201</w:t>
      </w:r>
      <w:r w:rsidR="00082635" w:rsidRPr="00A321C2">
        <w:rPr>
          <w:rFonts w:ascii="PT Astra Serif" w:hAnsi="PT Astra Serif"/>
        </w:rPr>
        <w:t>9</w:t>
      </w:r>
      <w:r w:rsidRPr="00A321C2">
        <w:rPr>
          <w:rFonts w:ascii="PT Astra Serif" w:hAnsi="PT Astra Serif"/>
        </w:rPr>
        <w:t xml:space="preserve"> года</w:t>
      </w:r>
    </w:p>
    <w:p w:rsidR="000F1167" w:rsidRPr="00A321C2" w:rsidRDefault="000F1167" w:rsidP="000F1167">
      <w:pPr>
        <w:rPr>
          <w:rFonts w:ascii="PT Astra Serif" w:hAnsi="PT Astra Serif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1560"/>
        <w:gridCol w:w="1701"/>
        <w:gridCol w:w="1559"/>
        <w:gridCol w:w="1134"/>
        <w:gridCol w:w="993"/>
        <w:gridCol w:w="992"/>
        <w:gridCol w:w="1276"/>
        <w:gridCol w:w="992"/>
        <w:gridCol w:w="993"/>
        <w:gridCol w:w="1559"/>
        <w:gridCol w:w="1559"/>
        <w:gridCol w:w="1417"/>
      </w:tblGrid>
      <w:tr w:rsidR="000F1167" w:rsidRPr="00A321C2" w:rsidTr="00A046B5">
        <w:tc>
          <w:tcPr>
            <w:tcW w:w="425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 xml:space="preserve">№ </w:t>
            </w:r>
            <w:proofErr w:type="spellStart"/>
            <w:r w:rsidRPr="00A321C2">
              <w:rPr>
                <w:rFonts w:ascii="PT Astra Serif" w:hAnsi="PT Astra Serif"/>
                <w:sz w:val="22"/>
              </w:rPr>
              <w:t>п</w:t>
            </w:r>
            <w:proofErr w:type="spellEnd"/>
            <w:r w:rsidRPr="00A321C2">
              <w:rPr>
                <w:rFonts w:ascii="PT Astra Serif" w:hAnsi="PT Astra Serif"/>
                <w:sz w:val="22"/>
              </w:rPr>
              <w:t>/</w:t>
            </w:r>
            <w:proofErr w:type="spellStart"/>
            <w:r w:rsidRPr="00A321C2">
              <w:rPr>
                <w:rFonts w:ascii="PT Astra Serif" w:hAnsi="PT Astra Serif"/>
                <w:sz w:val="22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ФИО,</w:t>
            </w:r>
          </w:p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Транспортные средства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  <w:vertAlign w:val="superscript"/>
              </w:rPr>
            </w:pPr>
            <w:r w:rsidRPr="00A321C2">
              <w:rPr>
                <w:rFonts w:ascii="PT Astra Serif" w:hAnsi="PT Astra Serif"/>
                <w:sz w:val="22"/>
              </w:rPr>
              <w:t>Сведения об источниках получения средств, за счет которых совершена сделка</w:t>
            </w:r>
            <w:r w:rsidRPr="00A321C2">
              <w:rPr>
                <w:rFonts w:ascii="PT Astra Serif" w:hAnsi="PT Astra Serif"/>
                <w:sz w:val="22"/>
                <w:vertAlign w:val="superscript"/>
              </w:rPr>
              <w:t xml:space="preserve"> </w:t>
            </w:r>
            <w:r w:rsidRPr="00A321C2">
              <w:rPr>
                <w:rFonts w:ascii="PT Astra Serif" w:hAnsi="PT Astra Serif"/>
                <w:sz w:val="22"/>
              </w:rPr>
              <w:t>(вид приобретенного имущества, источники)</w:t>
            </w:r>
            <w:r w:rsidRPr="00A321C2">
              <w:rPr>
                <w:rFonts w:ascii="PT Astra Serif" w:hAnsi="PT Astra Serif"/>
                <w:sz w:val="22"/>
                <w:vertAlign w:val="superscript"/>
              </w:rPr>
              <w:t>*</w:t>
            </w:r>
          </w:p>
        </w:tc>
      </w:tr>
      <w:tr w:rsidR="000F1167" w:rsidRPr="00A321C2" w:rsidTr="00A046B5"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собственности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площадь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площадь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559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417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</w:tr>
      <w:tr w:rsidR="000F1167" w:rsidRPr="00A321C2" w:rsidTr="00A046B5">
        <w:tc>
          <w:tcPr>
            <w:tcW w:w="425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1.</w:t>
            </w: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Ищенко Наталья Юрьевна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Председатель Контрольно-счетной палаты города Кургана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397A7B" w:rsidRPr="00A321C2" w:rsidRDefault="00397A7B" w:rsidP="00397A7B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Собственность индивидуальная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0F1167" w:rsidRPr="00A321C2" w:rsidRDefault="00397A7B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  <w:lang w:val="en-US"/>
              </w:rPr>
              <w:t>48</w:t>
            </w:r>
            <w:r w:rsidRPr="00A321C2">
              <w:rPr>
                <w:rFonts w:ascii="PT Astra Serif" w:hAnsi="PT Astra Serif"/>
              </w:rPr>
              <w:t>,</w:t>
            </w:r>
            <w:r w:rsidRPr="00A321C2">
              <w:rPr>
                <w:rFonts w:ascii="PT Astra Serif" w:hAnsi="PT Astra Serif"/>
                <w:lang w:val="en-US"/>
              </w:rPr>
              <w:t>2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456F5" w:rsidRDefault="00A456F5" w:rsidP="00A456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2103275</w:t>
            </w:r>
            <w:r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  <w:lang w:val="en-US"/>
              </w:rPr>
              <w:t>70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2.</w:t>
            </w: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Яковлева Ольга Ивановна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0F1167" w:rsidRPr="00A321C2" w:rsidRDefault="0078720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</w:t>
            </w:r>
            <w:r w:rsidR="000F1167" w:rsidRPr="00A321C2">
              <w:rPr>
                <w:rFonts w:ascii="PT Astra Serif" w:hAnsi="PT Astra Serif"/>
              </w:rPr>
              <w:t>вартира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Долевая ½ доли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49,2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Земельный участок (долгосрочная аренда)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1008,0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397A7B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</w:rPr>
              <w:t>570122,62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397A7B" w:rsidRPr="00A321C2" w:rsidTr="00A046B5">
        <w:tc>
          <w:tcPr>
            <w:tcW w:w="425" w:type="dxa"/>
            <w:vMerge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134" w:type="dxa"/>
          </w:tcPr>
          <w:p w:rsidR="00397A7B" w:rsidRPr="00A321C2" w:rsidRDefault="00397A7B" w:rsidP="00397A7B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Собственность </w:t>
            </w:r>
            <w:r w:rsidRPr="00A321C2">
              <w:rPr>
                <w:rFonts w:ascii="PT Astra Serif" w:hAnsi="PT Astra Serif"/>
              </w:rPr>
              <w:lastRenderedPageBreak/>
              <w:t>индивидуальная</w:t>
            </w:r>
          </w:p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lastRenderedPageBreak/>
              <w:t>144,6</w:t>
            </w:r>
          </w:p>
        </w:tc>
        <w:tc>
          <w:tcPr>
            <w:tcW w:w="992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</w:tr>
      <w:tr w:rsidR="000F1167" w:rsidRPr="00A321C2" w:rsidTr="00A046B5">
        <w:trPr>
          <w:trHeight w:val="1380"/>
        </w:trPr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54249B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</w:t>
            </w:r>
            <w:r w:rsidR="000F1167" w:rsidRPr="00A321C2">
              <w:rPr>
                <w:rFonts w:ascii="PT Astra Serif" w:hAnsi="PT Astra Serif"/>
              </w:rPr>
              <w:t>вартира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Долевая ¼ доли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49,2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Земельный участок (долгосрочная аренда)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1008,0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397A7B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</w:rPr>
              <w:t>253951,25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  <w:vMerge w:val="restart"/>
          </w:tcPr>
          <w:p w:rsidR="000F1167" w:rsidRPr="00A321C2" w:rsidRDefault="00397A7B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3</w:t>
            </w:r>
            <w:r w:rsidR="000F1167" w:rsidRPr="00A321C2">
              <w:rPr>
                <w:rFonts w:ascii="PT Astra Serif" w:hAnsi="PT Astra Serif"/>
              </w:rPr>
              <w:t>.</w:t>
            </w: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proofErr w:type="spellStart"/>
            <w:r w:rsidRPr="00A321C2">
              <w:rPr>
                <w:rFonts w:ascii="PT Astra Serif" w:hAnsi="PT Astra Serif"/>
              </w:rPr>
              <w:t>Чеснокова</w:t>
            </w:r>
            <w:proofErr w:type="spellEnd"/>
            <w:r w:rsidRPr="00A321C2">
              <w:rPr>
                <w:rFonts w:ascii="PT Astra Serif" w:hAnsi="PT Astra Serif"/>
              </w:rPr>
              <w:t xml:space="preserve"> Юлия Анатольевна</w:t>
            </w:r>
          </w:p>
        </w:tc>
        <w:tc>
          <w:tcPr>
            <w:tcW w:w="1701" w:type="dxa"/>
          </w:tcPr>
          <w:p w:rsidR="000F1167" w:rsidRPr="00A321C2" w:rsidRDefault="00A80645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Главный </w:t>
            </w:r>
            <w:r w:rsidR="000F1167" w:rsidRPr="00A321C2">
              <w:rPr>
                <w:rFonts w:ascii="PT Astra Serif" w:hAnsi="PT Astra Serif"/>
              </w:rPr>
              <w:t>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A80645" w:rsidP="000C4889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14</w:t>
            </w:r>
            <w:r w:rsidR="000C4889">
              <w:rPr>
                <w:rFonts w:ascii="PT Astra Serif" w:hAnsi="PT Astra Serif"/>
              </w:rPr>
              <w:t>9 543</w:t>
            </w:r>
            <w:r w:rsidRPr="00A321C2">
              <w:rPr>
                <w:rFonts w:ascii="PT Astra Serif" w:hAnsi="PT Astra Serif"/>
              </w:rPr>
              <w:t>,25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Автомобиль легковой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ВАЗ </w:t>
            </w:r>
            <w:r w:rsidRPr="00A321C2">
              <w:rPr>
                <w:rFonts w:ascii="PT Astra Serif" w:hAnsi="PT Astra Serif"/>
                <w:lang w:val="en-US"/>
              </w:rPr>
              <w:t>GAB</w:t>
            </w:r>
            <w:r w:rsidRPr="00A321C2">
              <w:rPr>
                <w:rFonts w:ascii="PT Astra Serif" w:hAnsi="PT Astra Serif"/>
              </w:rPr>
              <w:t xml:space="preserve">330 </w:t>
            </w:r>
            <w:r w:rsidRPr="00A321C2">
              <w:rPr>
                <w:rFonts w:ascii="PT Astra Serif" w:hAnsi="PT Astra Serif"/>
                <w:lang w:val="en-US"/>
              </w:rPr>
              <w:t>LADA</w:t>
            </w:r>
            <w:r w:rsidRPr="00A321C2">
              <w:rPr>
                <w:rFonts w:ascii="PT Astra Serif" w:hAnsi="PT Astra Serif"/>
              </w:rPr>
              <w:t xml:space="preserve"> </w:t>
            </w:r>
            <w:r w:rsidRPr="00A321C2">
              <w:rPr>
                <w:rFonts w:ascii="PT Astra Serif" w:hAnsi="PT Astra Serif"/>
                <w:lang w:val="en-US"/>
              </w:rPr>
              <w:t>XRAY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(собственность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индивидуальная)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Прицеп к легковым ТС КМЗ 828420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(собственность индивидуальная)</w:t>
            </w:r>
          </w:p>
          <w:p w:rsidR="000F1167" w:rsidRPr="00A321C2" w:rsidRDefault="000F1167" w:rsidP="00A046B5">
            <w:pPr>
              <w:rPr>
                <w:rFonts w:ascii="PT Astra Serif" w:hAnsi="PT Astra Serif"/>
                <w:lang w:val="en-US"/>
              </w:rPr>
            </w:pPr>
          </w:p>
        </w:tc>
        <w:tc>
          <w:tcPr>
            <w:tcW w:w="1559" w:type="dxa"/>
          </w:tcPr>
          <w:p w:rsidR="000F1167" w:rsidRPr="00A321C2" w:rsidRDefault="007675E1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549828,08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Несовершеннолетний </w:t>
            </w:r>
            <w:r w:rsidRPr="00A321C2">
              <w:rPr>
                <w:rFonts w:ascii="PT Astra Serif" w:hAnsi="PT Astra Serif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3D63" w:rsidRPr="00A321C2" w:rsidTr="00A046B5">
        <w:tc>
          <w:tcPr>
            <w:tcW w:w="425" w:type="dxa"/>
            <w:vMerge w:val="restart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</w:t>
            </w:r>
          </w:p>
        </w:tc>
        <w:tc>
          <w:tcPr>
            <w:tcW w:w="1560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Артемьева Наталья Викторовна</w:t>
            </w:r>
          </w:p>
        </w:tc>
        <w:tc>
          <w:tcPr>
            <w:tcW w:w="1701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F3D63" w:rsidRPr="00A321C2" w:rsidRDefault="000F3D63" w:rsidP="000F3D63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Общая долевая </w:t>
            </w:r>
            <w:r>
              <w:rPr>
                <w:rFonts w:ascii="PT Astra Serif" w:hAnsi="PT Astra Serif"/>
              </w:rPr>
              <w:t>1/4</w:t>
            </w:r>
            <w:r w:rsidRPr="00A321C2">
              <w:rPr>
                <w:rFonts w:ascii="PT Astra Serif" w:hAnsi="PT Astra Serif"/>
              </w:rPr>
              <w:t xml:space="preserve"> доли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65,2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3D63" w:rsidRPr="00A321C2" w:rsidRDefault="000F3D63" w:rsidP="00397A7B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Автомобиль легковой</w:t>
            </w:r>
          </w:p>
          <w:p w:rsidR="000F3D63" w:rsidRPr="00A321C2" w:rsidRDefault="000F3D63" w:rsidP="00397A7B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ХУНДАЙ GETZ 1.4 </w:t>
            </w:r>
            <w:r w:rsidRPr="00A321C2">
              <w:rPr>
                <w:rFonts w:ascii="PT Astra Serif" w:hAnsi="PT Astra Serif"/>
                <w:lang w:val="en-US"/>
              </w:rPr>
              <w:t>MT</w:t>
            </w:r>
            <w:r w:rsidRPr="00A321C2">
              <w:rPr>
                <w:rFonts w:ascii="PT Astra Serif" w:hAnsi="PT Astra Serif"/>
              </w:rPr>
              <w:t>, 2008г.</w:t>
            </w:r>
          </w:p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bookmarkStart w:id="0" w:name="_GoBack"/>
            <w:bookmarkEnd w:id="0"/>
            <w:r w:rsidRPr="00A321C2">
              <w:rPr>
                <w:rFonts w:ascii="PT Astra Serif" w:hAnsi="PT Astra Serif"/>
              </w:rPr>
              <w:t>474168,06</w:t>
            </w:r>
          </w:p>
        </w:tc>
        <w:tc>
          <w:tcPr>
            <w:tcW w:w="1417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3D63" w:rsidRPr="00A321C2" w:rsidTr="00A046B5">
        <w:tc>
          <w:tcPr>
            <w:tcW w:w="425" w:type="dxa"/>
            <w:vMerge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Садовый</w:t>
            </w:r>
          </w:p>
        </w:tc>
        <w:tc>
          <w:tcPr>
            <w:tcW w:w="1134" w:type="dxa"/>
          </w:tcPr>
          <w:p w:rsidR="000F3D63" w:rsidRPr="00A321C2" w:rsidRDefault="000F3D63" w:rsidP="000F3D6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Собственность индивидуальная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600,0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3D63" w:rsidRPr="00A321C2" w:rsidRDefault="000F3D63" w:rsidP="00397A7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</w:tr>
    </w:tbl>
    <w:p w:rsidR="000F1167" w:rsidRPr="00A321C2" w:rsidRDefault="000F1167" w:rsidP="000F1167">
      <w:pPr>
        <w:rPr>
          <w:rFonts w:ascii="PT Astra Serif" w:hAnsi="PT Astra Serif"/>
        </w:rPr>
      </w:pPr>
    </w:p>
    <w:p w:rsidR="000F1167" w:rsidRPr="00A321C2" w:rsidRDefault="000F1167" w:rsidP="000F1167">
      <w:pPr>
        <w:rPr>
          <w:rFonts w:ascii="PT Astra Serif" w:hAnsi="PT Astra Serif"/>
        </w:rPr>
      </w:pPr>
      <w:r w:rsidRPr="00A321C2">
        <w:rPr>
          <w:rFonts w:ascii="PT Astra Serif" w:hAnsi="PT Astra Serif"/>
        </w:rPr>
        <w:t>*Сведения указываются,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 w:rsidR="00E621D0" w:rsidRPr="00A321C2" w:rsidRDefault="00E621D0">
      <w:pPr>
        <w:rPr>
          <w:rFonts w:ascii="PT Astra Serif" w:hAnsi="PT Astra Serif"/>
        </w:rPr>
      </w:pPr>
    </w:p>
    <w:sectPr w:rsidR="00E621D0" w:rsidRPr="00A321C2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1167"/>
    <w:rsid w:val="00064DC2"/>
    <w:rsid w:val="00082635"/>
    <w:rsid w:val="000C4889"/>
    <w:rsid w:val="000F1167"/>
    <w:rsid w:val="000F3D63"/>
    <w:rsid w:val="001641D4"/>
    <w:rsid w:val="002440DF"/>
    <w:rsid w:val="00397A7B"/>
    <w:rsid w:val="00535407"/>
    <w:rsid w:val="0054249B"/>
    <w:rsid w:val="007675E1"/>
    <w:rsid w:val="00782115"/>
    <w:rsid w:val="00787207"/>
    <w:rsid w:val="008755A5"/>
    <w:rsid w:val="008C5CD1"/>
    <w:rsid w:val="009E019E"/>
    <w:rsid w:val="009F3215"/>
    <w:rsid w:val="00A321C2"/>
    <w:rsid w:val="00A456F5"/>
    <w:rsid w:val="00A80645"/>
    <w:rsid w:val="00B76497"/>
    <w:rsid w:val="00D45F78"/>
    <w:rsid w:val="00E6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misko_na</cp:lastModifiedBy>
  <cp:revision>12</cp:revision>
  <cp:lastPrinted>2020-05-20T04:47:00Z</cp:lastPrinted>
  <dcterms:created xsi:type="dcterms:W3CDTF">2020-03-25T05:03:00Z</dcterms:created>
  <dcterms:modified xsi:type="dcterms:W3CDTF">2021-03-04T04:47:00Z</dcterms:modified>
</cp:coreProperties>
</file>